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北京市工作居住证续签申请表空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市工作居住证续签申请表空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170DA"/>
    <w:rsid w:val="2F81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2022-03-28T02:58:00Z</dcterms:created>
  <dc:creator>就是少女</dc:creator>
  <cp:lastModifiedBy>就是少女</cp:lastModifiedBy>
  <dcterms:modified xsi:type="dcterms:W3CDTF">2022-03-28T02:59:12Z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1B3EF8999BF94223869E29ED9C09643A</vt:lpwstr>
  </property>
</Properties>
</file>